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43D396" w14:textId="5AD39EFC"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r w:rsidR="004638E2">
        <w:rPr>
          <w:rFonts w:ascii="Arial" w:hAnsi="Arial"/>
          <w:b/>
          <w:sz w:val="36"/>
          <w:szCs w:val="20"/>
        </w:rPr>
        <w:t xml:space="preserve"> </w:t>
      </w:r>
    </w:p>
    <w:p w14:paraId="5C18C216" w14:textId="77777777"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14:paraId="3CDAA05C" w14:textId="77777777"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14:paraId="2A46B626" w14:textId="77777777"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14:paraId="75C6A9A4" w14:textId="77777777"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6166F09D" w14:textId="77777777" w:rsidR="00890ADC" w:rsidRDefault="00890ADC">
      <w:pPr>
        <w:pStyle w:val="GPSL2Numbered"/>
        <w:numPr>
          <w:ilvl w:val="0"/>
          <w:numId w:val="0"/>
        </w:numPr>
        <w:ind w:left="644"/>
        <w:rPr>
          <w:rFonts w:asciiTheme="minorHAnsi" w:hAnsiTheme="minorHAnsi"/>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1842"/>
        <w:gridCol w:w="3402"/>
        <w:gridCol w:w="2158"/>
      </w:tblGrid>
      <w:tr w:rsidR="00890ADC" w:rsidRPr="008C6B5B" w14:paraId="420A5819" w14:textId="77777777" w:rsidTr="00EF5620">
        <w:trPr>
          <w:tblHeader/>
        </w:trPr>
        <w:tc>
          <w:tcPr>
            <w:tcW w:w="1276" w:type="dxa"/>
          </w:tcPr>
          <w:p w14:paraId="45299093"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842" w:type="dxa"/>
          </w:tcPr>
          <w:p w14:paraId="669C3390"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402" w:type="dxa"/>
          </w:tcPr>
          <w:p w14:paraId="11730530"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158" w:type="dxa"/>
          </w:tcPr>
          <w:p w14:paraId="049ACF2B"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14:paraId="539FE039" w14:textId="77777777" w:rsidTr="00EF5620">
        <w:tc>
          <w:tcPr>
            <w:tcW w:w="1276" w:type="dxa"/>
          </w:tcPr>
          <w:p w14:paraId="21E288C2" w14:textId="05F591F2" w:rsidR="00890ADC" w:rsidRPr="008C6B5B" w:rsidRDefault="0003165C">
            <w:pPr>
              <w:pStyle w:val="MarginText"/>
              <w:overflowPunct w:val="0"/>
              <w:autoSpaceDE w:val="0"/>
              <w:autoSpaceDN w:val="0"/>
              <w:textAlignment w:val="baseline"/>
              <w:rPr>
                <w:rFonts w:ascii="Arial" w:hAnsi="Arial" w:cs="Arial"/>
                <w:sz w:val="24"/>
                <w:szCs w:val="22"/>
              </w:rPr>
            </w:pPr>
            <w:r>
              <w:rPr>
                <w:rFonts w:ascii="Arial" w:hAnsi="Arial" w:cs="Arial"/>
                <w:sz w:val="24"/>
                <w:szCs w:val="22"/>
              </w:rPr>
              <w:t>1</w:t>
            </w:r>
          </w:p>
        </w:tc>
        <w:tc>
          <w:tcPr>
            <w:tcW w:w="1842" w:type="dxa"/>
          </w:tcPr>
          <w:p w14:paraId="0AA52D82" w14:textId="6B3FB104" w:rsidR="00890ADC" w:rsidRPr="008C6B5B" w:rsidRDefault="0003165C">
            <w:pPr>
              <w:pStyle w:val="MarginText"/>
              <w:overflowPunct w:val="0"/>
              <w:autoSpaceDE w:val="0"/>
              <w:autoSpaceDN w:val="0"/>
              <w:textAlignment w:val="baseline"/>
              <w:rPr>
                <w:rFonts w:ascii="Arial" w:hAnsi="Arial" w:cs="Arial"/>
                <w:sz w:val="24"/>
                <w:szCs w:val="22"/>
                <w:highlight w:val="yellow"/>
              </w:rPr>
            </w:pPr>
            <w:r w:rsidRPr="0003165C">
              <w:rPr>
                <w:rFonts w:ascii="Arial" w:hAnsi="Arial" w:cs="Arial"/>
                <w:sz w:val="24"/>
                <w:szCs w:val="22"/>
              </w:rPr>
              <w:t>3</w:t>
            </w:r>
            <w:r w:rsidRPr="0003165C">
              <w:rPr>
                <w:rFonts w:ascii="Arial" w:hAnsi="Arial" w:cs="Arial"/>
                <w:sz w:val="24"/>
                <w:szCs w:val="22"/>
                <w:vertAlign w:val="superscript"/>
              </w:rPr>
              <w:t>rd</w:t>
            </w:r>
            <w:r w:rsidRPr="0003165C">
              <w:rPr>
                <w:rFonts w:ascii="Arial" w:hAnsi="Arial" w:cs="Arial"/>
                <w:sz w:val="24"/>
                <w:szCs w:val="22"/>
              </w:rPr>
              <w:t xml:space="preserve"> Feb 2023</w:t>
            </w:r>
          </w:p>
        </w:tc>
        <w:tc>
          <w:tcPr>
            <w:tcW w:w="3402" w:type="dxa"/>
          </w:tcPr>
          <w:p w14:paraId="7DCF7C16" w14:textId="39F46227" w:rsidR="00890ADC" w:rsidRPr="008C6B5B" w:rsidRDefault="0003165C">
            <w:pPr>
              <w:pStyle w:val="MarginText"/>
              <w:overflowPunct w:val="0"/>
              <w:autoSpaceDE w:val="0"/>
              <w:autoSpaceDN w:val="0"/>
              <w:textAlignment w:val="baseline"/>
              <w:rPr>
                <w:rFonts w:ascii="Arial" w:hAnsi="Arial" w:cs="Arial"/>
                <w:sz w:val="24"/>
                <w:szCs w:val="22"/>
                <w:highlight w:val="yellow"/>
              </w:rPr>
            </w:pPr>
            <w:r>
              <w:rPr>
                <w:rFonts w:cs="Calibri"/>
                <w:color w:val="000000"/>
              </w:rPr>
              <w:t>We work with a very large number of government departments and agencies and find redacting our proposals in full is standard practice where these are included as part of a contract which is due to be published (</w:t>
            </w:r>
            <w:proofErr w:type="gramStart"/>
            <w:r>
              <w:rPr>
                <w:rFonts w:cs="Calibri"/>
                <w:color w:val="000000"/>
              </w:rPr>
              <w:t>e.g.</w:t>
            </w:r>
            <w:proofErr w:type="gramEnd"/>
            <w:r>
              <w:rPr>
                <w:rFonts w:cs="Calibri"/>
                <w:color w:val="000000"/>
              </w:rPr>
              <w:t xml:space="preserve"> on Contracts Finder).  We expect this to be the case in this instance and therefore consider the entire document to be commercially sensitive. Information about proposed research method, pricing, </w:t>
            </w:r>
            <w:proofErr w:type="gramStart"/>
            <w:r>
              <w:rPr>
                <w:rFonts w:cs="Calibri"/>
                <w:color w:val="000000"/>
              </w:rPr>
              <w:t>experience</w:t>
            </w:r>
            <w:proofErr w:type="gramEnd"/>
            <w:r>
              <w:rPr>
                <w:rFonts w:cs="Calibri"/>
                <w:color w:val="000000"/>
              </w:rPr>
              <w:t xml:space="preserve"> and team credentials are all unique to us as an organisation and could put us at an unfair commercial disadvantage if they were to be accessed via one of our competitors as part of a future tendering exercise. We would be very happy to discuss this further if helpful.</w:t>
            </w:r>
          </w:p>
        </w:tc>
        <w:tc>
          <w:tcPr>
            <w:tcW w:w="2158" w:type="dxa"/>
          </w:tcPr>
          <w:p w14:paraId="1BD84A1C" w14:textId="0254B021" w:rsidR="00890ADC" w:rsidRPr="008C6B5B" w:rsidRDefault="0003165C">
            <w:pPr>
              <w:pStyle w:val="MarginText"/>
              <w:overflowPunct w:val="0"/>
              <w:autoSpaceDE w:val="0"/>
              <w:autoSpaceDN w:val="0"/>
              <w:textAlignment w:val="baseline"/>
              <w:rPr>
                <w:rFonts w:ascii="Arial" w:hAnsi="Arial" w:cs="Arial"/>
                <w:sz w:val="24"/>
                <w:szCs w:val="22"/>
                <w:highlight w:val="yellow"/>
              </w:rPr>
            </w:pPr>
            <w:r w:rsidRPr="0003165C">
              <w:rPr>
                <w:rFonts w:ascii="Arial" w:hAnsi="Arial" w:cs="Arial"/>
                <w:sz w:val="24"/>
                <w:szCs w:val="22"/>
              </w:rPr>
              <w:t xml:space="preserve">Indefinite </w:t>
            </w:r>
          </w:p>
        </w:tc>
      </w:tr>
    </w:tbl>
    <w:p w14:paraId="3769D28F" w14:textId="77777777" w:rsidR="00890ADC" w:rsidRDefault="00890ADC"/>
    <w:sectPr w:rsidR="00890ADC">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D194A" w14:textId="77777777" w:rsidR="00226571" w:rsidRDefault="00226571">
      <w:pPr>
        <w:spacing w:after="0" w:line="240" w:lineRule="auto"/>
      </w:pPr>
      <w:r>
        <w:separator/>
      </w:r>
    </w:p>
  </w:endnote>
  <w:endnote w:type="continuationSeparator" w:id="0">
    <w:p w14:paraId="74B92F46" w14:textId="77777777" w:rsidR="00226571" w:rsidRDefault="002265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altName w:val="Arial"/>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89A1E" w14:textId="77777777" w:rsidR="00E004D7" w:rsidRPr="00B75D0D" w:rsidRDefault="00B85288" w:rsidP="00E004D7">
    <w:pPr>
      <w:tabs>
        <w:tab w:val="center" w:pos="4513"/>
        <w:tab w:val="right" w:pos="9026"/>
      </w:tabs>
      <w:spacing w:after="0"/>
      <w:rPr>
        <w:rFonts w:ascii="Arial" w:hAnsi="Arial" w:cs="Arial"/>
        <w:sz w:val="20"/>
        <w:szCs w:val="20"/>
      </w:rPr>
    </w:pPr>
    <w:r>
      <w:rPr>
        <w:rFonts w:ascii="Arial" w:eastAsia="Arial" w:hAnsi="Arial" w:cs="Arial"/>
        <w:sz w:val="20"/>
        <w:szCs w:val="20"/>
      </w:rPr>
      <w:t>RM6126 - Research &amp; Insights DPS</w:t>
    </w:r>
    <w:r>
      <w:rPr>
        <w:rFonts w:ascii="Arial" w:hAnsi="Arial" w:cs="Arial"/>
        <w:sz w:val="20"/>
        <w:szCs w:val="20"/>
      </w:rPr>
      <w:tab/>
    </w:r>
    <w:r w:rsidR="00E004D7" w:rsidRPr="00B75D0D">
      <w:rPr>
        <w:rFonts w:ascii="Arial" w:hAnsi="Arial" w:cs="Arial"/>
        <w:sz w:val="20"/>
        <w:szCs w:val="20"/>
      </w:rPr>
      <w:tab/>
      <w:t xml:space="preserve">                                           </w:t>
    </w:r>
  </w:p>
  <w:p w14:paraId="19BD56CE" w14:textId="77777777"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B85288">
      <w:rPr>
        <w:rFonts w:ascii="Arial" w:hAnsi="Arial" w:cs="Arial"/>
        <w:noProof/>
        <w:sz w:val="20"/>
        <w:szCs w:val="20"/>
      </w:rPr>
      <w:t>1</w:t>
    </w:r>
    <w:r w:rsidRPr="00B75D0D">
      <w:rPr>
        <w:rFonts w:ascii="Arial" w:hAnsi="Arial" w:cs="Arial"/>
        <w:noProof/>
        <w:sz w:val="20"/>
        <w:szCs w:val="20"/>
      </w:rPr>
      <w:fldChar w:fldCharType="end"/>
    </w:r>
  </w:p>
  <w:p w14:paraId="0FB7D184" w14:textId="77777777"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w:t>
    </w:r>
    <w:r w:rsidR="00D42C89">
      <w:rPr>
        <w:rFonts w:ascii="Arial" w:hAnsi="Arial" w:cs="Arial"/>
        <w:sz w:val="20"/>
        <w:szCs w:val="20"/>
      </w:rPr>
      <w:t>1.0</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0" w:name="LASTCURSORPOSITION"/>
    <w:bookmarkEnd w:id="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F47F3" w14:textId="77777777" w:rsidR="00226571" w:rsidRDefault="00226571">
      <w:pPr>
        <w:spacing w:after="0" w:line="240" w:lineRule="auto"/>
      </w:pPr>
      <w:r>
        <w:separator/>
      </w:r>
    </w:p>
  </w:footnote>
  <w:footnote w:type="continuationSeparator" w:id="0">
    <w:p w14:paraId="3B11D969" w14:textId="77777777" w:rsidR="00226571" w:rsidRDefault="002265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E9459" w14:textId="77777777"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14:paraId="04EE0841" w14:textId="77777777" w:rsidR="00AD2F61" w:rsidRPr="00B75D0D" w:rsidRDefault="00B85288" w:rsidP="00AD2F61">
    <w:pPr>
      <w:pStyle w:val="Header"/>
      <w:rPr>
        <w:rFonts w:ascii="Arial" w:hAnsi="Arial"/>
        <w:sz w:val="20"/>
        <w:szCs w:val="20"/>
      </w:rPr>
    </w:pPr>
    <w:r>
      <w:rPr>
        <w:rFonts w:ascii="Arial" w:hAnsi="Arial"/>
        <w:sz w:val="20"/>
        <w:szCs w:val="20"/>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5540512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ADC"/>
    <w:rsid w:val="0003165C"/>
    <w:rsid w:val="000E747E"/>
    <w:rsid w:val="001C19CB"/>
    <w:rsid w:val="00226571"/>
    <w:rsid w:val="004638E2"/>
    <w:rsid w:val="00494B70"/>
    <w:rsid w:val="005F398E"/>
    <w:rsid w:val="00752AC7"/>
    <w:rsid w:val="007A0D16"/>
    <w:rsid w:val="007E3503"/>
    <w:rsid w:val="00820DFA"/>
    <w:rsid w:val="00890ADC"/>
    <w:rsid w:val="008B6ABB"/>
    <w:rsid w:val="008C6B5B"/>
    <w:rsid w:val="00935DCC"/>
    <w:rsid w:val="0097665B"/>
    <w:rsid w:val="009E17AD"/>
    <w:rsid w:val="00A9439A"/>
    <w:rsid w:val="00AD2F61"/>
    <w:rsid w:val="00B75D0D"/>
    <w:rsid w:val="00B85288"/>
    <w:rsid w:val="00BA6BBE"/>
    <w:rsid w:val="00C41EB8"/>
    <w:rsid w:val="00CB666F"/>
    <w:rsid w:val="00CC3948"/>
    <w:rsid w:val="00D42C89"/>
    <w:rsid w:val="00D566A3"/>
    <w:rsid w:val="00E004D7"/>
    <w:rsid w:val="00E955BE"/>
    <w:rsid w:val="00EF5620"/>
    <w:rsid w:val="00F07BF6"/>
    <w:rsid w:val="00F8795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08DA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608674BFDF8C249A5606FFF75755B9C" ma:contentTypeVersion="19" ma:contentTypeDescription="Create a new document." ma:contentTypeScope="" ma:versionID="8e6bd44e4b4fdcd3ec36bc0d5da0b037">
  <xsd:schema xmlns:xsd="http://www.w3.org/2001/XMLSchema" xmlns:xs="http://www.w3.org/2001/XMLSchema" xmlns:p="http://schemas.microsoft.com/office/2006/metadata/properties" xmlns:ns2="e15ccd45-d6a4-40eb-b508-cb4ded8a5884" targetNamespace="http://schemas.microsoft.com/office/2006/metadata/properties" ma:root="true" ma:fieldsID="a61eb065c8504e22b28523800df9fdc2" ns2:_="">
    <xsd:import namespace="e15ccd45-d6a4-40eb-b508-cb4ded8a5884"/>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5ccd45-d6a4-40eb-b508-cb4ded8a5884"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description="" ma:hidden="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BF3515-CE71-4A49-890E-3E5395CD5C00}">
  <ds:schemaRefs>
    <ds:schemaRef ds:uri="http://schemas.microsoft.com/sharepoint/v3/contenttype/forms"/>
  </ds:schemaRefs>
</ds:datastoreItem>
</file>

<file path=customXml/itemProps2.xml><?xml version="1.0" encoding="utf-8"?>
<ds:datastoreItem xmlns:ds="http://schemas.openxmlformats.org/officeDocument/2006/customXml" ds:itemID="{36BD2BB1-5EC4-458C-8DA6-7782427D916C}">
  <ds:schemaRefs>
    <ds:schemaRef ds:uri="http://schemas.microsoft.com/office/2006/documentManagement/types"/>
    <ds:schemaRef ds:uri="http://schemas.microsoft.com/office/2006/metadata/properties"/>
    <ds:schemaRef ds:uri="http://purl.org/dc/terms/"/>
    <ds:schemaRef ds:uri="http://schemas.openxmlformats.org/package/2006/metadata/core-properties"/>
    <ds:schemaRef ds:uri="http://purl.org/dc/elements/1.1/"/>
    <ds:schemaRef ds:uri="http://schemas.microsoft.com/office/infopath/2007/PartnerControls"/>
    <ds:schemaRef ds:uri="235b3184-a50f-49ef-908c-965ae8c1d61d"/>
    <ds:schemaRef ds:uri="http://www.w3.org/XML/1998/namespace"/>
    <ds:schemaRef ds:uri="http://purl.org/dc/dcmitype/"/>
  </ds:schemaRefs>
</ds:datastoreItem>
</file>

<file path=customXml/itemProps3.xml><?xml version="1.0" encoding="utf-8"?>
<ds:datastoreItem xmlns:ds="http://schemas.openxmlformats.org/officeDocument/2006/customXml" ds:itemID="{78FF4D12-BE29-4188-AC4A-9903BFC25509}"/>
</file>

<file path=docProps/app.xml><?xml version="1.0" encoding="utf-8"?>
<Properties xmlns="http://schemas.openxmlformats.org/officeDocument/2006/extended-properties" xmlns:vt="http://schemas.openxmlformats.org/officeDocument/2006/docPropsVTypes">
  <Template>Normal</Template>
  <TotalTime>0</TotalTime>
  <Pages>1</Pages>
  <Words>250</Words>
  <Characters>1426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2019-04-10T22:26:00Z</dcterms:created>
  <dcterms:modified xsi:type="dcterms:W3CDTF">2023-03-22T08:55:00Z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0x010100A608674BFDF8C249A5606FFF75755B9C</vt:lpwstr>
  </property>
  <property fmtid="{D5CDD505-2E9C-101B-9397-08002B2CF9AE}" pid="4" name="MediaServiceImageTags">
    <vt:lpwstr/>
  </property>
  <property fmtid="{D5CDD505-2E9C-101B-9397-08002B2CF9AE}" pid="5" name="_ExtendedDescription">
    <vt:lpwstr/>
  </property>
</Properties>
</file>